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8A" w:rsidRPr="00F074E7" w:rsidRDefault="00A3608A" w:rsidP="00A3608A">
      <w:pPr>
        <w:pStyle w:val="NoSpacing"/>
        <w:jc w:val="center"/>
        <w:rPr>
          <w:b/>
          <w:i/>
          <w:sz w:val="32"/>
          <w:szCs w:val="32"/>
        </w:rPr>
      </w:pPr>
      <w:r w:rsidRPr="00F074E7">
        <w:rPr>
          <w:b/>
          <w:i/>
          <w:sz w:val="32"/>
          <w:szCs w:val="32"/>
        </w:rPr>
        <w:t>Persuasive Letter Assessment Rubric</w:t>
      </w:r>
    </w:p>
    <w:p w:rsidR="00A3608A" w:rsidRPr="00D518BE" w:rsidRDefault="00A3608A" w:rsidP="00A3608A">
      <w:pPr>
        <w:pStyle w:val="NoSpacing"/>
        <w:jc w:val="center"/>
        <w:rPr>
          <w:sz w:val="8"/>
          <w:szCs w:val="8"/>
          <w:u w:val="single"/>
        </w:rPr>
      </w:pPr>
    </w:p>
    <w:tbl>
      <w:tblPr>
        <w:tblW w:w="494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723"/>
        <w:gridCol w:w="1856"/>
        <w:gridCol w:w="1744"/>
        <w:gridCol w:w="1643"/>
        <w:gridCol w:w="1642"/>
      </w:tblGrid>
      <w:tr w:rsidR="00A3608A" w:rsidRPr="005B48B1" w:rsidTr="001A544A">
        <w:tc>
          <w:tcPr>
            <w:tcW w:w="454" w:type="pct"/>
            <w:vMerge w:val="restart"/>
            <w:shd w:val="clear" w:color="auto" w:fill="auto"/>
          </w:tcPr>
          <w:p w:rsidR="00A3608A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890" w:type="pct"/>
            <w:gridSpan w:val="2"/>
            <w:shd w:val="clear" w:color="auto" w:fill="auto"/>
          </w:tcPr>
          <w:p w:rsidR="00A3608A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of Purpose/Focus</w:t>
            </w:r>
          </w:p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Organization</w:t>
            </w:r>
          </w:p>
        </w:tc>
        <w:tc>
          <w:tcPr>
            <w:tcW w:w="1789" w:type="pct"/>
            <w:gridSpan w:val="2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Development:  Language and Elaboration of Evidence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A3608A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t>Conventions</w:t>
            </w:r>
          </w:p>
        </w:tc>
      </w:tr>
      <w:tr w:rsidR="00A3608A" w:rsidRPr="005B48B1" w:rsidTr="001A544A">
        <w:tc>
          <w:tcPr>
            <w:tcW w:w="454" w:type="pct"/>
            <w:vMerge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t>Statement of Purpose/Focus</w:t>
            </w:r>
          </w:p>
        </w:tc>
        <w:tc>
          <w:tcPr>
            <w:tcW w:w="980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921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t>Elaboration of Evidence</w:t>
            </w:r>
          </w:p>
        </w:tc>
        <w:tc>
          <w:tcPr>
            <w:tcW w:w="868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</w:t>
            </w:r>
            <w:r w:rsidRPr="00D518BE">
              <w:rPr>
                <w:b/>
                <w:sz w:val="24"/>
                <w:szCs w:val="24"/>
              </w:rPr>
              <w:t xml:space="preserve"> Vocabulary</w:t>
            </w:r>
          </w:p>
        </w:tc>
        <w:tc>
          <w:tcPr>
            <w:tcW w:w="867" w:type="pct"/>
            <w:vMerge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3608A" w:rsidRPr="005B48B1" w:rsidTr="001A544A">
        <w:tc>
          <w:tcPr>
            <w:tcW w:w="454" w:type="pct"/>
            <w:shd w:val="clear" w:color="auto" w:fill="auto"/>
          </w:tcPr>
          <w:p w:rsidR="00A3608A" w:rsidRPr="005B48B1" w:rsidRDefault="00A3608A" w:rsidP="001A54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B48B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0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is fully sustained and consistently and purposefully focused: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"/>
              </w:numPr>
            </w:pPr>
            <w:r>
              <w:t>opinion is clearly stated, focused, and strongly maintained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1"/>
              </w:numPr>
            </w:pPr>
            <w:r>
              <w:t>opinion is communicated clearly within the context</w:t>
            </w:r>
          </w:p>
        </w:tc>
        <w:tc>
          <w:tcPr>
            <w:tcW w:w="980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has a clear and effective organizational structure creating unity and completeness: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2"/>
              </w:numPr>
            </w:pPr>
            <w:r>
              <w:t>effective, consistent use of a variety of transitional strategies</w:t>
            </w:r>
          </w:p>
          <w:p w:rsidR="00A3608A" w:rsidRDefault="00A3608A" w:rsidP="00A3608A">
            <w:pPr>
              <w:pStyle w:val="NoSpacing"/>
              <w:numPr>
                <w:ilvl w:val="0"/>
                <w:numId w:val="2"/>
              </w:numPr>
            </w:pPr>
            <w:r>
              <w:t>logical progression of ideas from beginning to end</w:t>
            </w:r>
          </w:p>
          <w:p w:rsidR="00A3608A" w:rsidRDefault="00A3608A" w:rsidP="00A3608A">
            <w:pPr>
              <w:pStyle w:val="NoSpacing"/>
              <w:numPr>
                <w:ilvl w:val="0"/>
                <w:numId w:val="2"/>
              </w:numPr>
            </w:pPr>
            <w:r>
              <w:t>effective introduction and conclusion for audience and purpose</w:t>
            </w:r>
          </w:p>
          <w:p w:rsidR="00A3608A" w:rsidRPr="00583B94" w:rsidRDefault="00A3608A" w:rsidP="001A544A">
            <w:pPr>
              <w:pStyle w:val="NoSpacing"/>
              <w:ind w:left="360"/>
            </w:pPr>
          </w:p>
        </w:tc>
        <w:tc>
          <w:tcPr>
            <w:tcW w:w="921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provides thorough and convincing support/evidence for the writer’s opinion that includes the effective use of facts and details: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3"/>
              </w:numPr>
            </w:pPr>
            <w:r>
              <w:t>effective use of a variety of elaborative strategies</w:t>
            </w:r>
          </w:p>
        </w:tc>
        <w:tc>
          <w:tcPr>
            <w:tcW w:w="868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clearly and effectively expresses ideas, using precise language: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4"/>
              </w:numPr>
            </w:pPr>
            <w:r>
              <w:t>use of persuasive vocabulary is clearly appropriate for the audience and purpose</w:t>
            </w:r>
          </w:p>
        </w:tc>
        <w:tc>
          <w:tcPr>
            <w:tcW w:w="867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demonstrates a strong command of conventions: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4"/>
              </w:numPr>
            </w:pPr>
            <w:r>
              <w:t>few, if any, errors in usage and sentence formation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4"/>
              </w:numPr>
            </w:pPr>
            <w:r>
              <w:t>effective and consistent use of punctuation, capitalization, and spelling</w:t>
            </w:r>
          </w:p>
        </w:tc>
      </w:tr>
      <w:tr w:rsidR="00A3608A" w:rsidRPr="005B48B1" w:rsidTr="001A544A">
        <w:tc>
          <w:tcPr>
            <w:tcW w:w="454" w:type="pct"/>
            <w:shd w:val="clear" w:color="auto" w:fill="auto"/>
          </w:tcPr>
          <w:p w:rsidR="00A3608A" w:rsidRPr="005B48B1" w:rsidRDefault="00A3608A" w:rsidP="001A54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B48B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0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is adequately sustained and generally focused: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5"/>
              </w:numPr>
            </w:pPr>
            <w:r>
              <w:t xml:space="preserve">opinion is clear and for the most part maintained, though some loosely related material may be </w:t>
            </w:r>
            <w:r>
              <w:lastRenderedPageBreak/>
              <w:t>present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5"/>
              </w:numPr>
            </w:pPr>
            <w:r>
              <w:t>context provided for the claim is adequate</w:t>
            </w:r>
          </w:p>
        </w:tc>
        <w:tc>
          <w:tcPr>
            <w:tcW w:w="980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lastRenderedPageBreak/>
              <w:t>The response has a recognizable organizational structure, though there may be minor flaws and some ideas may be loosely connected: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6"/>
              </w:numPr>
            </w:pPr>
            <w:r>
              <w:t>adequate use of transitional strategies with some variety</w:t>
            </w:r>
          </w:p>
          <w:p w:rsidR="00A3608A" w:rsidRDefault="00A3608A" w:rsidP="00A3608A">
            <w:pPr>
              <w:pStyle w:val="NoSpacing"/>
              <w:numPr>
                <w:ilvl w:val="0"/>
                <w:numId w:val="6"/>
              </w:numPr>
            </w:pPr>
            <w:r>
              <w:t xml:space="preserve">adequate progression </w:t>
            </w:r>
            <w:r>
              <w:lastRenderedPageBreak/>
              <w:t>of ideas from beginning to end</w:t>
            </w:r>
          </w:p>
          <w:p w:rsidR="00A3608A" w:rsidRDefault="00A3608A" w:rsidP="00A3608A">
            <w:pPr>
              <w:pStyle w:val="NoSpacing"/>
              <w:numPr>
                <w:ilvl w:val="0"/>
                <w:numId w:val="6"/>
              </w:numPr>
            </w:pPr>
            <w:r>
              <w:t>adequate introduction and  conclusion</w:t>
            </w:r>
          </w:p>
          <w:p w:rsidR="00A3608A" w:rsidRPr="00583B94" w:rsidRDefault="00A3608A" w:rsidP="001A544A">
            <w:pPr>
              <w:pStyle w:val="NoSpacing"/>
              <w:ind w:left="360"/>
            </w:pPr>
          </w:p>
        </w:tc>
        <w:tc>
          <w:tcPr>
            <w:tcW w:w="921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lastRenderedPageBreak/>
              <w:t>The response provides adequate support/evidence for the writer’s opinion that includes the use of facts and details: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7"/>
              </w:numPr>
            </w:pPr>
            <w:r>
              <w:t xml:space="preserve">adequate use of some elaborative strategies </w:t>
            </w:r>
          </w:p>
        </w:tc>
        <w:tc>
          <w:tcPr>
            <w:tcW w:w="868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adequately expresses ideas, employing a mix of precise with more general language: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8"/>
              </w:numPr>
            </w:pPr>
            <w:r>
              <w:t xml:space="preserve">use of  persuasive vocabulary is generally appropriate for the audience </w:t>
            </w:r>
            <w:r>
              <w:lastRenderedPageBreak/>
              <w:t>and purpose</w:t>
            </w:r>
          </w:p>
        </w:tc>
        <w:tc>
          <w:tcPr>
            <w:tcW w:w="867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lastRenderedPageBreak/>
              <w:t>The response demonstrates an adequate command of conventions: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8"/>
              </w:numPr>
            </w:pPr>
            <w:r>
              <w:t xml:space="preserve">some errors in usage and sentence formation are present, but no systematic pattern of errors is </w:t>
            </w:r>
            <w:r>
              <w:lastRenderedPageBreak/>
              <w:t>displayed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8"/>
              </w:numPr>
            </w:pPr>
            <w:r>
              <w:t>adequate use of punctuation, capitalization, and spelling</w:t>
            </w:r>
          </w:p>
        </w:tc>
      </w:tr>
      <w:tr w:rsidR="00A3608A" w:rsidRPr="005B48B1" w:rsidTr="001A544A">
        <w:tc>
          <w:tcPr>
            <w:tcW w:w="454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lastRenderedPageBreak/>
              <w:t>Score</w:t>
            </w:r>
          </w:p>
        </w:tc>
        <w:tc>
          <w:tcPr>
            <w:tcW w:w="910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t>Statement of Purpose/Focus</w:t>
            </w:r>
          </w:p>
        </w:tc>
        <w:tc>
          <w:tcPr>
            <w:tcW w:w="980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921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t>Elaboration of Evidence</w:t>
            </w:r>
          </w:p>
        </w:tc>
        <w:tc>
          <w:tcPr>
            <w:tcW w:w="868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</w:t>
            </w:r>
            <w:r w:rsidRPr="00D518BE">
              <w:rPr>
                <w:b/>
                <w:sz w:val="24"/>
                <w:szCs w:val="24"/>
              </w:rPr>
              <w:t xml:space="preserve"> Vocabulary</w:t>
            </w:r>
          </w:p>
        </w:tc>
        <w:tc>
          <w:tcPr>
            <w:tcW w:w="867" w:type="pct"/>
            <w:shd w:val="clear" w:color="auto" w:fill="auto"/>
          </w:tcPr>
          <w:p w:rsidR="00A3608A" w:rsidRPr="00D518BE" w:rsidRDefault="00A3608A" w:rsidP="001A54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518BE">
              <w:rPr>
                <w:b/>
                <w:sz w:val="24"/>
                <w:szCs w:val="24"/>
              </w:rPr>
              <w:t>Conventions</w:t>
            </w:r>
          </w:p>
        </w:tc>
      </w:tr>
      <w:tr w:rsidR="00A3608A" w:rsidRPr="005B48B1" w:rsidTr="001A544A">
        <w:tc>
          <w:tcPr>
            <w:tcW w:w="454" w:type="pct"/>
            <w:shd w:val="clear" w:color="auto" w:fill="auto"/>
          </w:tcPr>
          <w:p w:rsidR="00A3608A" w:rsidRPr="005B48B1" w:rsidRDefault="00A3608A" w:rsidP="001A54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B48B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is somewhat sustained with some extraneous materials or a minor drift in focus: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9"/>
              </w:numPr>
            </w:pPr>
            <w:r>
              <w:t>may be clearly focused on the opinion but is insufficiently sustained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9"/>
              </w:numPr>
            </w:pPr>
            <w:r>
              <w:t>opinion on the issue may be unclear and unfocused</w:t>
            </w:r>
          </w:p>
        </w:tc>
        <w:tc>
          <w:tcPr>
            <w:tcW w:w="980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has an inconsistent organizational structure, and flaws are evident: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0"/>
              </w:numPr>
            </w:pPr>
            <w:r>
              <w:t>inconsistent use of transitional strategies with little variety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0"/>
              </w:numPr>
            </w:pPr>
            <w:r>
              <w:t>uneven progression of ideas from beginning to end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0"/>
              </w:numPr>
            </w:pPr>
            <w:r>
              <w:t>introduction and conclusion, if present, are weak</w:t>
            </w:r>
          </w:p>
          <w:p w:rsidR="00A3608A" w:rsidRPr="00583B94" w:rsidRDefault="00A3608A" w:rsidP="001A544A">
            <w:pPr>
              <w:pStyle w:val="NoSpacing"/>
              <w:ind w:left="360"/>
            </w:pPr>
          </w:p>
        </w:tc>
        <w:tc>
          <w:tcPr>
            <w:tcW w:w="921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provides uneven, cursory support/evidence for the writer’s opinion that includes partial or uneven use of facts and details: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11"/>
              </w:numPr>
            </w:pPr>
            <w:r>
              <w:t>weak or uneven use of elaborative strategies</w:t>
            </w:r>
          </w:p>
        </w:tc>
        <w:tc>
          <w:tcPr>
            <w:tcW w:w="868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expresses ideas unevenly, using simplistic language: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12"/>
              </w:numPr>
            </w:pPr>
            <w:r>
              <w:t>use of persuasive vocabulary may at times be inappropriate for the audience and purpose</w:t>
            </w:r>
          </w:p>
        </w:tc>
        <w:tc>
          <w:tcPr>
            <w:tcW w:w="867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demonstrates a partial command of conventions: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2"/>
              </w:numPr>
            </w:pPr>
            <w:r>
              <w:t>frequent errors in usage may obscure meaning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12"/>
              </w:numPr>
            </w:pPr>
            <w:r>
              <w:t>inconsistent use of punctuation, capitalization, and spelling</w:t>
            </w:r>
          </w:p>
        </w:tc>
      </w:tr>
      <w:tr w:rsidR="00A3608A" w:rsidRPr="005B48B1" w:rsidTr="001A544A">
        <w:tc>
          <w:tcPr>
            <w:tcW w:w="454" w:type="pct"/>
            <w:shd w:val="clear" w:color="auto" w:fill="auto"/>
          </w:tcPr>
          <w:p w:rsidR="00A3608A" w:rsidRPr="005B48B1" w:rsidRDefault="00A3608A" w:rsidP="001A54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B48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0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may be related to the purpose but may offer little or no focus: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3"/>
              </w:numPr>
            </w:pPr>
            <w:r>
              <w:t>may be very brief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3"/>
              </w:numPr>
            </w:pPr>
            <w:r>
              <w:t>may have a major drift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13"/>
              </w:numPr>
            </w:pPr>
            <w:r>
              <w:t>opinion may be confusing or ambiguous</w:t>
            </w:r>
          </w:p>
        </w:tc>
        <w:tc>
          <w:tcPr>
            <w:tcW w:w="980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has little or no discernible organizational structure: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4"/>
              </w:numPr>
            </w:pPr>
            <w:r>
              <w:t>few or no transitional strategies are evident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14"/>
              </w:numPr>
            </w:pPr>
            <w:r>
              <w:t>frequent extraneous ideas may intrude</w:t>
            </w:r>
          </w:p>
        </w:tc>
        <w:tc>
          <w:tcPr>
            <w:tcW w:w="921" w:type="pct"/>
            <w:shd w:val="clear" w:color="auto" w:fill="auto"/>
          </w:tcPr>
          <w:p w:rsidR="00A3608A" w:rsidRPr="00583B94" w:rsidRDefault="00A3608A" w:rsidP="001A544A">
            <w:pPr>
              <w:pStyle w:val="NoSpacing"/>
            </w:pPr>
            <w:r>
              <w:t>The response provides minimal support/evidence for the writer’s opinion that includes little or no use of facts and details.</w:t>
            </w:r>
          </w:p>
        </w:tc>
        <w:tc>
          <w:tcPr>
            <w:tcW w:w="868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expression of ideas is vague, lacks clarity, or is confusing: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5"/>
              </w:numPr>
            </w:pPr>
            <w:r>
              <w:t>use of limited language or persuasive vocabulary</w:t>
            </w:r>
          </w:p>
          <w:p w:rsidR="00A3608A" w:rsidRDefault="00A3608A" w:rsidP="00A3608A">
            <w:pPr>
              <w:pStyle w:val="NoSpacing"/>
              <w:numPr>
                <w:ilvl w:val="0"/>
                <w:numId w:val="15"/>
              </w:numPr>
            </w:pPr>
            <w:r>
              <w:t>may have little sense of audience or purpose</w:t>
            </w:r>
          </w:p>
          <w:p w:rsidR="00A3608A" w:rsidRPr="00583B94" w:rsidRDefault="00A3608A" w:rsidP="001A544A">
            <w:pPr>
              <w:pStyle w:val="NoSpacing"/>
              <w:ind w:left="360"/>
            </w:pPr>
          </w:p>
        </w:tc>
        <w:tc>
          <w:tcPr>
            <w:tcW w:w="867" w:type="pct"/>
            <w:shd w:val="clear" w:color="auto" w:fill="auto"/>
          </w:tcPr>
          <w:p w:rsidR="00A3608A" w:rsidRDefault="00A3608A" w:rsidP="001A544A">
            <w:pPr>
              <w:pStyle w:val="NoSpacing"/>
            </w:pPr>
            <w:r>
              <w:t>The response demonstrates a lack of command of conventions:</w:t>
            </w:r>
          </w:p>
          <w:p w:rsidR="00A3608A" w:rsidRPr="00583B94" w:rsidRDefault="00A3608A" w:rsidP="00A3608A">
            <w:pPr>
              <w:pStyle w:val="NoSpacing"/>
              <w:numPr>
                <w:ilvl w:val="0"/>
                <w:numId w:val="16"/>
              </w:numPr>
            </w:pPr>
            <w:r>
              <w:t>errors are frequent and severe, and meaning is often obscured</w:t>
            </w:r>
          </w:p>
        </w:tc>
      </w:tr>
    </w:tbl>
    <w:p w:rsidR="00585EA8" w:rsidRDefault="00585EA8"/>
    <w:sectPr w:rsidR="00585EA8" w:rsidSect="0058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43A"/>
    <w:multiLevelType w:val="hybridMultilevel"/>
    <w:tmpl w:val="6268C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0759A"/>
    <w:multiLevelType w:val="hybridMultilevel"/>
    <w:tmpl w:val="B3E6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F59EA"/>
    <w:multiLevelType w:val="hybridMultilevel"/>
    <w:tmpl w:val="81C86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11339"/>
    <w:multiLevelType w:val="hybridMultilevel"/>
    <w:tmpl w:val="4474A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60399"/>
    <w:multiLevelType w:val="hybridMultilevel"/>
    <w:tmpl w:val="7CC4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06697"/>
    <w:multiLevelType w:val="hybridMultilevel"/>
    <w:tmpl w:val="F4109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87858"/>
    <w:multiLevelType w:val="hybridMultilevel"/>
    <w:tmpl w:val="407C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546FC"/>
    <w:multiLevelType w:val="hybridMultilevel"/>
    <w:tmpl w:val="22348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212774"/>
    <w:multiLevelType w:val="hybridMultilevel"/>
    <w:tmpl w:val="7B24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104FC"/>
    <w:multiLevelType w:val="hybridMultilevel"/>
    <w:tmpl w:val="6868F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87627D"/>
    <w:multiLevelType w:val="hybridMultilevel"/>
    <w:tmpl w:val="4BEAB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D6044D"/>
    <w:multiLevelType w:val="hybridMultilevel"/>
    <w:tmpl w:val="7184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0F0266"/>
    <w:multiLevelType w:val="hybridMultilevel"/>
    <w:tmpl w:val="8A28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B047D1"/>
    <w:multiLevelType w:val="hybridMultilevel"/>
    <w:tmpl w:val="D60AE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E97AD0"/>
    <w:multiLevelType w:val="hybridMultilevel"/>
    <w:tmpl w:val="5896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FC5B8A"/>
    <w:multiLevelType w:val="hybridMultilevel"/>
    <w:tmpl w:val="0B26E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A3608A"/>
    <w:rsid w:val="00585EA8"/>
    <w:rsid w:val="00A3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0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Bouwhuis</dc:creator>
  <cp:lastModifiedBy>Rachel Bouwhuis</cp:lastModifiedBy>
  <cp:revision>1</cp:revision>
  <dcterms:created xsi:type="dcterms:W3CDTF">2016-02-16T14:07:00Z</dcterms:created>
  <dcterms:modified xsi:type="dcterms:W3CDTF">2016-02-16T14:08:00Z</dcterms:modified>
</cp:coreProperties>
</file>